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0" w:rsidRDefault="00C16180" w:rsidP="009A5AF8">
      <w:pPr>
        <w:jc w:val="center"/>
        <w:rPr>
          <w:sz w:val="28"/>
          <w:szCs w:val="28"/>
        </w:rPr>
      </w:pPr>
    </w:p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>к проекту постановления администрации города Твери «</w:t>
      </w:r>
      <w:r w:rsidR="000D6782" w:rsidRPr="00ED6B6A">
        <w:rPr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C16180" w:rsidRPr="009A5AF8" w:rsidRDefault="00C16180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  <w:bookmarkStart w:id="0" w:name="_GoBack"/>
      <w:bookmarkEnd w:id="0"/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>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администрации города Твери </w:t>
      </w:r>
      <w:r w:rsidR="000D6782" w:rsidRPr="00ED6B6A">
        <w:rPr>
          <w:sz w:val="28"/>
          <w:szCs w:val="28"/>
        </w:rPr>
        <w:t xml:space="preserve">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1B47C7">
        <w:rPr>
          <w:bCs/>
          <w:sz w:val="28"/>
          <w:szCs w:val="28"/>
        </w:rPr>
        <w:t xml:space="preserve"> (далее – Порядок)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5B7472" w:rsidRPr="00D6698E" w:rsidRDefault="00645299" w:rsidP="001B47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16180">
        <w:rPr>
          <w:rFonts w:eastAsiaTheme="minorHAnsi"/>
          <w:sz w:val="28"/>
          <w:szCs w:val="28"/>
          <w:lang w:eastAsia="en-US"/>
        </w:rPr>
        <w:t>действующая редакция</w:t>
      </w:r>
      <w:r w:rsidR="000D6782">
        <w:rPr>
          <w:rFonts w:eastAsiaTheme="minorHAnsi"/>
          <w:sz w:val="28"/>
          <w:szCs w:val="28"/>
          <w:lang w:eastAsia="en-US"/>
        </w:rPr>
        <w:t xml:space="preserve"> </w:t>
      </w:r>
      <w:r w:rsidR="000D6782" w:rsidRPr="001B47C7">
        <w:rPr>
          <w:rFonts w:eastAsiaTheme="minorHAnsi"/>
          <w:sz w:val="28"/>
          <w:szCs w:val="28"/>
          <w:lang w:eastAsia="en-US"/>
        </w:rPr>
        <w:t>Поряд</w:t>
      </w:r>
      <w:r w:rsidR="005B7472" w:rsidRPr="001B47C7">
        <w:rPr>
          <w:rFonts w:eastAsiaTheme="minorHAnsi"/>
          <w:sz w:val="28"/>
          <w:szCs w:val="28"/>
          <w:lang w:eastAsia="en-US"/>
        </w:rPr>
        <w:t>к</w:t>
      </w:r>
      <w:r w:rsidR="001B47C7">
        <w:rPr>
          <w:rFonts w:eastAsiaTheme="minorHAnsi"/>
          <w:sz w:val="28"/>
          <w:szCs w:val="28"/>
          <w:lang w:eastAsia="en-US"/>
        </w:rPr>
        <w:t xml:space="preserve">а </w:t>
      </w:r>
      <w:r w:rsidR="005B7472">
        <w:rPr>
          <w:rFonts w:eastAsiaTheme="minorHAnsi"/>
          <w:sz w:val="28"/>
          <w:szCs w:val="28"/>
          <w:lang w:eastAsia="en-US"/>
        </w:rPr>
        <w:t>устанавлива</w:t>
      </w:r>
      <w:r w:rsidR="00C16180">
        <w:rPr>
          <w:rFonts w:eastAsiaTheme="minorHAnsi"/>
          <w:sz w:val="28"/>
          <w:szCs w:val="28"/>
          <w:lang w:eastAsia="en-US"/>
        </w:rPr>
        <w:t>е</w:t>
      </w:r>
      <w:r w:rsidR="005B7472">
        <w:rPr>
          <w:rFonts w:eastAsiaTheme="minorHAnsi"/>
          <w:sz w:val="28"/>
          <w:szCs w:val="28"/>
          <w:lang w:eastAsia="en-US"/>
        </w:rPr>
        <w:t xml:space="preserve">т </w:t>
      </w:r>
      <w:r w:rsidR="005B7472" w:rsidRPr="00D6698E">
        <w:rPr>
          <w:sz w:val="28"/>
          <w:szCs w:val="28"/>
        </w:rPr>
        <w:t xml:space="preserve">обязанность </w:t>
      </w:r>
      <w:r w:rsidR="005B7472" w:rsidRPr="00D6698E">
        <w:rPr>
          <w:rFonts w:eastAsiaTheme="minorHAnsi"/>
          <w:sz w:val="28"/>
          <w:szCs w:val="28"/>
          <w:lang w:eastAsia="en-US"/>
        </w:rPr>
        <w:t>соответствия внешнего вида, цветового решения и материалов отделки всех без исключения типов нестационарных торговых объектов</w:t>
      </w:r>
      <w:r w:rsidR="00C16180">
        <w:rPr>
          <w:rFonts w:eastAsiaTheme="minorHAnsi"/>
          <w:sz w:val="28"/>
          <w:szCs w:val="28"/>
          <w:lang w:eastAsia="en-US"/>
        </w:rPr>
        <w:t>, размещаемых согласно Схеме нестационарных торговых объектов на территории города Твери,</w:t>
      </w:r>
      <w:r w:rsidR="005B7472" w:rsidRPr="00D6698E">
        <w:rPr>
          <w:rFonts w:eastAsiaTheme="minorHAnsi"/>
          <w:sz w:val="28"/>
          <w:szCs w:val="28"/>
          <w:lang w:eastAsia="en-US"/>
        </w:rPr>
        <w:t xml:space="preserve"> архитектурно-</w:t>
      </w:r>
      <w:proofErr w:type="gramStart"/>
      <w:r w:rsidR="005B7472" w:rsidRPr="00D6698E">
        <w:rPr>
          <w:rFonts w:eastAsiaTheme="minorHAnsi"/>
          <w:sz w:val="28"/>
          <w:szCs w:val="28"/>
          <w:lang w:eastAsia="en-US"/>
        </w:rPr>
        <w:t>художественному проекту</w:t>
      </w:r>
      <w:proofErr w:type="gramEnd"/>
      <w:r w:rsidR="005B7472" w:rsidRPr="00D6698E">
        <w:rPr>
          <w:rFonts w:eastAsiaTheme="minorHAnsi"/>
          <w:sz w:val="28"/>
          <w:szCs w:val="28"/>
          <w:lang w:eastAsia="en-US"/>
        </w:rPr>
        <w:t xml:space="preserve">, согласованному с департаментом архитектуры и строительства администрации города Твери. </w:t>
      </w:r>
    </w:p>
    <w:p w:rsidR="005B7472" w:rsidRPr="00D6698E" w:rsidRDefault="005B7472" w:rsidP="005B74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6698E">
        <w:rPr>
          <w:rFonts w:eastAsiaTheme="minorHAnsi"/>
          <w:sz w:val="28"/>
          <w:szCs w:val="28"/>
          <w:lang w:eastAsia="en-US"/>
        </w:rPr>
        <w:t xml:space="preserve">Представленным проектом </w:t>
      </w:r>
      <w:r w:rsidR="001B47C7">
        <w:rPr>
          <w:rFonts w:eastAsiaTheme="minorHAnsi"/>
          <w:sz w:val="28"/>
          <w:szCs w:val="28"/>
          <w:lang w:eastAsia="en-US"/>
        </w:rPr>
        <w:t>постановления</w:t>
      </w:r>
      <w:r w:rsidRPr="00D6698E">
        <w:rPr>
          <w:rFonts w:eastAsiaTheme="minorHAnsi"/>
          <w:sz w:val="28"/>
          <w:szCs w:val="28"/>
          <w:lang w:eastAsia="en-US"/>
        </w:rPr>
        <w:t xml:space="preserve"> предлагается закрепить</w:t>
      </w:r>
      <w:r w:rsidR="00C16180">
        <w:rPr>
          <w:rFonts w:eastAsiaTheme="minorHAnsi"/>
          <w:sz w:val="28"/>
          <w:szCs w:val="28"/>
          <w:lang w:eastAsia="en-US"/>
        </w:rPr>
        <w:t xml:space="preserve"> обязанность</w:t>
      </w:r>
      <w:r w:rsidRPr="00D6698E">
        <w:rPr>
          <w:rFonts w:eastAsiaTheme="minorHAnsi"/>
          <w:sz w:val="28"/>
          <w:szCs w:val="28"/>
          <w:lang w:eastAsia="en-US"/>
        </w:rPr>
        <w:t xml:space="preserve"> </w:t>
      </w:r>
      <w:r w:rsidR="00C16180">
        <w:rPr>
          <w:rFonts w:eastAsiaTheme="minorHAnsi"/>
          <w:sz w:val="28"/>
          <w:szCs w:val="28"/>
          <w:lang w:eastAsia="en-US"/>
        </w:rPr>
        <w:t>предоставления</w:t>
      </w:r>
      <w:r w:rsidR="001B47C7">
        <w:rPr>
          <w:rFonts w:eastAsiaTheme="minorHAnsi"/>
          <w:sz w:val="28"/>
          <w:szCs w:val="28"/>
          <w:lang w:eastAsia="en-US"/>
        </w:rPr>
        <w:t xml:space="preserve"> указанного проекта</w:t>
      </w:r>
      <w:r w:rsidRPr="00D6698E">
        <w:rPr>
          <w:rFonts w:eastAsiaTheme="minorHAnsi"/>
          <w:sz w:val="28"/>
          <w:szCs w:val="28"/>
          <w:lang w:eastAsia="en-US"/>
        </w:rPr>
        <w:t xml:space="preserve"> только для размещения киосков, павильонов и сезонных кафе</w:t>
      </w:r>
      <w:r w:rsidR="001B47C7">
        <w:rPr>
          <w:rFonts w:eastAsiaTheme="minorHAnsi"/>
          <w:sz w:val="28"/>
          <w:szCs w:val="28"/>
          <w:lang w:eastAsia="en-US"/>
        </w:rPr>
        <w:t>.</w:t>
      </w:r>
    </w:p>
    <w:p w:rsidR="001B47C7" w:rsidRDefault="001B47C7" w:rsidP="001B47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действующая редакция </w:t>
      </w:r>
      <w:r>
        <w:rPr>
          <w:sz w:val="28"/>
          <w:szCs w:val="28"/>
        </w:rPr>
        <w:t>Порядка устанавливает в качестве о</w:t>
      </w:r>
      <w:r>
        <w:rPr>
          <w:rFonts w:eastAsiaTheme="minorHAnsi"/>
          <w:sz w:val="28"/>
          <w:szCs w:val="28"/>
          <w:lang w:eastAsia="en-US"/>
        </w:rPr>
        <w:t xml:space="preserve">снования для эксплуатации субъектами предпринимательства всех без </w:t>
      </w:r>
      <w:r w:rsidRPr="001B47C7">
        <w:rPr>
          <w:rFonts w:eastAsiaTheme="minorHAnsi"/>
          <w:sz w:val="28"/>
          <w:szCs w:val="28"/>
          <w:lang w:eastAsia="en-US"/>
        </w:rPr>
        <w:t xml:space="preserve">исключения нестационарных торговых объектов, </w:t>
      </w:r>
      <w:r w:rsidR="00C16180">
        <w:rPr>
          <w:rFonts w:eastAsiaTheme="minorHAnsi"/>
          <w:sz w:val="28"/>
          <w:szCs w:val="28"/>
          <w:lang w:eastAsia="en-US"/>
        </w:rPr>
        <w:t>размещаемых согласно Схеме нестационарных торговых объектов</w:t>
      </w:r>
      <w:r w:rsidR="00C16180" w:rsidRPr="001B47C7">
        <w:rPr>
          <w:rFonts w:eastAsiaTheme="minorHAnsi"/>
          <w:sz w:val="28"/>
          <w:szCs w:val="28"/>
          <w:lang w:eastAsia="en-US"/>
        </w:rPr>
        <w:t xml:space="preserve"> </w:t>
      </w:r>
      <w:r w:rsidR="00C16180">
        <w:rPr>
          <w:rFonts w:eastAsiaTheme="minorHAnsi"/>
          <w:sz w:val="28"/>
          <w:szCs w:val="28"/>
          <w:lang w:eastAsia="en-US"/>
        </w:rPr>
        <w:t xml:space="preserve">на территории города Твери </w:t>
      </w:r>
      <w:r w:rsidRPr="001B47C7">
        <w:rPr>
          <w:rFonts w:eastAsiaTheme="minorHAnsi"/>
          <w:sz w:val="28"/>
          <w:szCs w:val="28"/>
          <w:lang w:eastAsia="en-US"/>
        </w:rPr>
        <w:t xml:space="preserve">- </w:t>
      </w:r>
      <w:hyperlink r:id="rId5" w:history="1">
        <w:r w:rsidRPr="001B47C7">
          <w:rPr>
            <w:rFonts w:eastAsiaTheme="minorHAnsi"/>
            <w:sz w:val="28"/>
            <w:szCs w:val="28"/>
            <w:lang w:eastAsia="en-US"/>
          </w:rPr>
          <w:t>акт</w:t>
        </w:r>
      </w:hyperlink>
      <w:r w:rsidRPr="001B47C7">
        <w:rPr>
          <w:rFonts w:eastAsiaTheme="minorHAnsi"/>
          <w:sz w:val="28"/>
          <w:szCs w:val="28"/>
          <w:lang w:eastAsia="en-US"/>
        </w:rPr>
        <w:t xml:space="preserve"> приемочной комиссии по допуску нестационарных торговых объектов и объектов </w:t>
      </w:r>
      <w:r>
        <w:rPr>
          <w:rFonts w:eastAsiaTheme="minorHAnsi"/>
          <w:sz w:val="28"/>
          <w:szCs w:val="28"/>
          <w:lang w:eastAsia="en-US"/>
        </w:rPr>
        <w:t xml:space="preserve">по оказанию </w:t>
      </w:r>
      <w:r>
        <w:rPr>
          <w:rFonts w:eastAsiaTheme="minorHAnsi"/>
          <w:sz w:val="28"/>
          <w:szCs w:val="28"/>
          <w:lang w:eastAsia="en-US"/>
        </w:rPr>
        <w:lastRenderedPageBreak/>
        <w:t>услуг к эксплуатации, форма которого утверждена постановлением администрации города Твери от 14.10.2014 № 1269 «О создании приемочной комиссии по допуску нестационарных торговых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Твери».</w:t>
      </w:r>
    </w:p>
    <w:p w:rsidR="000D6782" w:rsidRDefault="001B47C7" w:rsidP="001B47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Представленной редакцией изменений предлагается оставить необходимость составления такого акта только для нестационарных торговых объектов – киоски, павильоны, сезонные кафе.</w:t>
      </w:r>
    </w:p>
    <w:p w:rsidR="008C121A" w:rsidRDefault="008C121A" w:rsidP="008C121A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Также представленным правовым регулированием предлагается внести изменения в условия договора на размещение нестационарных объектов, регулирующие процедуру </w:t>
      </w:r>
      <w:r w:rsidR="00C16180">
        <w:rPr>
          <w:bCs/>
          <w:sz w:val="28"/>
          <w:szCs w:val="28"/>
        </w:rPr>
        <w:t>возникновения</w:t>
      </w:r>
      <w:r>
        <w:rPr>
          <w:bCs/>
          <w:sz w:val="28"/>
          <w:szCs w:val="28"/>
        </w:rPr>
        <w:t xml:space="preserve"> гражданско-правовых последствий в связи с неисполнением субъектами предпринимательства своих обязанностей по договору</w:t>
      </w:r>
      <w:r w:rsidR="00C16180">
        <w:rPr>
          <w:sz w:val="28"/>
          <w:szCs w:val="28"/>
        </w:rPr>
        <w:t>; снизить размер штрафов и пеней в связи с неисполнением условий договора.</w:t>
      </w:r>
    </w:p>
    <w:p w:rsidR="008C121A" w:rsidRDefault="008C121A" w:rsidP="008C12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Кроме того, представленным проектом постановления предлагается уточнить процедуру заключения договора с субъектами предпринимательства, </w:t>
      </w:r>
      <w:r>
        <w:rPr>
          <w:sz w:val="28"/>
          <w:szCs w:val="28"/>
        </w:rPr>
        <w:t xml:space="preserve">надлежащим образом исполнившими свои обязанности по ранее заключенному договору на размещение нестационарного торгового объекта в том же месте, предусмотренном </w:t>
      </w:r>
      <w:r w:rsidRPr="004C1332">
        <w:rPr>
          <w:sz w:val="28"/>
          <w:szCs w:val="28"/>
        </w:rPr>
        <w:t>Схемой</w:t>
      </w:r>
      <w:r>
        <w:rPr>
          <w:sz w:val="28"/>
          <w:szCs w:val="28"/>
        </w:rPr>
        <w:t xml:space="preserve"> нестационарных торговых объектов.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C121A">
        <w:rPr>
          <w:rFonts w:eastAsiaTheme="minorHAnsi"/>
          <w:sz w:val="28"/>
          <w:szCs w:val="28"/>
          <w:lang w:eastAsia="en-US"/>
        </w:rPr>
        <w:t>О</w:t>
      </w:r>
      <w:r w:rsidR="008C121A">
        <w:rPr>
          <w:bCs/>
          <w:sz w:val="28"/>
          <w:szCs w:val="28"/>
        </w:rPr>
        <w:t xml:space="preserve">птимизация механизма размещения нестационарных торговых объектов, </w:t>
      </w:r>
      <w:r w:rsidR="008C121A" w:rsidRPr="00ED6B6A">
        <w:rPr>
          <w:sz w:val="28"/>
          <w:szCs w:val="28"/>
        </w:rPr>
        <w:t>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</w:t>
      </w:r>
      <w:r w:rsidR="008C121A">
        <w:rPr>
          <w:sz w:val="28"/>
          <w:szCs w:val="28"/>
        </w:rPr>
        <w:t>и с учетом их типа</w:t>
      </w:r>
      <w:r w:rsidR="00780C40"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март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780C40">
        <w:rPr>
          <w:rFonts w:eastAsiaTheme="minorHAnsi"/>
          <w:sz w:val="28"/>
          <w:szCs w:val="28"/>
          <w:lang w:eastAsia="en-US"/>
        </w:rPr>
        <w:t>8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утверждения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>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F7CF6">
        <w:rPr>
          <w:sz w:val="28"/>
          <w:szCs w:val="28"/>
        </w:rPr>
        <w:t>С.Н. Федяев</w:t>
      </w:r>
    </w:p>
    <w:sectPr w:rsidR="00A240CE" w:rsidSect="00C161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3EA15832643C0B3C0283DA91AE3E8F3B27B998A0E4A2EDB284C144A13F53DB1495861EC41D15253FA3D7CABr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16</cp:revision>
  <cp:lastPrinted>2018-03-02T13:38:00Z</cp:lastPrinted>
  <dcterms:created xsi:type="dcterms:W3CDTF">2017-12-20T08:16:00Z</dcterms:created>
  <dcterms:modified xsi:type="dcterms:W3CDTF">2018-03-02T13:41:00Z</dcterms:modified>
</cp:coreProperties>
</file>